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СОВЕТ НАРОДНЫХ ДЕПУТАТОВ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КАШИРСКОГО МУНИЦИПАЛЬНОГО РАЙОНА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ВОРОНЕЖСКОЙ ОБЛАСТИ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0D1E2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</w:t>
      </w: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г.  № </w:t>
      </w:r>
      <w:r w:rsidR="000D1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</w:t>
      </w: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с. Каширское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отчете главы администрации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Каширского муниципального района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Воронежской области за 202</w:t>
      </w:r>
      <w:r w:rsidR="000D1E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AC728B" w:rsidRPr="00AC728B" w:rsidRDefault="00AC728B" w:rsidP="00AC728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В соответствии с частью 11.1 статьи 35  Федерального закона от 06.10.2003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 131-ФЗ «Об общих принципах организации местного самоуправления в Российской Федерации», заслушав и обсудив отчет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 муниципального района за 2021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год, Совет народных депутатов Каширского муниципального района</w:t>
      </w:r>
      <w:r w:rsidRPr="00AC72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решил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</w:p>
    <w:p w:rsidR="00AC728B" w:rsidRPr="00AC728B" w:rsidRDefault="00AC728B" w:rsidP="00AC728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Каширского муниципального района за 202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 принять к сведению (отчет прилагается).</w:t>
      </w:r>
    </w:p>
    <w:p w:rsidR="00AC728B" w:rsidRPr="00AC728B" w:rsidRDefault="00AC728B" w:rsidP="00AC728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Признать работу администрации  и  главы администрации Каширского муниципального района  за 202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  удовлетворительной.</w:t>
      </w: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Каширского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А.П. Воронов    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организационной работы  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О.С. Богданова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D1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D1E20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Сухомлинова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D72" w:rsidRDefault="00AA5D72"/>
    <w:sectPr w:rsidR="00AA5D72" w:rsidSect="002F5932">
      <w:pgSz w:w="11906" w:h="16838" w:code="9"/>
      <w:pgMar w:top="907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0BA7"/>
    <w:multiLevelType w:val="hybridMultilevel"/>
    <w:tmpl w:val="CEF65EC0"/>
    <w:lvl w:ilvl="0" w:tplc="A5706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83"/>
    <w:rsid w:val="000D1E20"/>
    <w:rsid w:val="00854B84"/>
    <w:rsid w:val="00AA5D72"/>
    <w:rsid w:val="00AC728B"/>
    <w:rsid w:val="00C5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Ольга Стефановна</dc:creator>
  <cp:keywords/>
  <dc:description/>
  <cp:lastModifiedBy>Богданова Ольга Стефановна</cp:lastModifiedBy>
  <cp:revision>4</cp:revision>
  <cp:lastPrinted>2022-02-18T05:26:00Z</cp:lastPrinted>
  <dcterms:created xsi:type="dcterms:W3CDTF">2022-02-17T13:53:00Z</dcterms:created>
  <dcterms:modified xsi:type="dcterms:W3CDTF">2022-02-18T05:26:00Z</dcterms:modified>
</cp:coreProperties>
</file>